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0" w:rsidRPr="00DC4448" w:rsidRDefault="00DC4448" w:rsidP="005D5AB4">
      <w:pPr>
        <w:jc w:val="center"/>
        <w:rPr>
          <w:rFonts w:ascii="Showcard Gothic" w:hAnsi="Showcard Gothic"/>
          <w:color w:val="FF0066"/>
          <w:sz w:val="56"/>
          <w:szCs w:val="56"/>
        </w:rPr>
      </w:pPr>
      <w:r w:rsidRPr="00DC4448">
        <w:rPr>
          <w:rFonts w:ascii="Showcard Gothic" w:hAnsi="Showcard Gothic"/>
          <w:noProof/>
          <w:color w:val="FF006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-514350</wp:posOffset>
                </wp:positionV>
                <wp:extent cx="6772275" cy="1209675"/>
                <wp:effectExtent l="0" t="0" r="28575" b="28575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209675"/>
                        </a:xfrm>
                        <a:prstGeom prst="flowChartPunchedTap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AC2F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margin-left:-30pt;margin-top:-40.5pt;width:533.2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" fillcolor="#ffc000 [3207]" strokecolor="#1f4d78 [1604]" strokeweight="1pt"/>
            </w:pict>
          </mc:Fallback>
        </mc:AlternateContent>
      </w:r>
      <w:r w:rsidR="005D5AB4" w:rsidRPr="00DC4448">
        <w:rPr>
          <w:rFonts w:ascii="Showcard Gothic" w:hAnsi="Showcard Gothic"/>
          <w:color w:val="FF0066"/>
          <w:sz w:val="56"/>
          <w:szCs w:val="56"/>
        </w:rPr>
        <w:t>Summer Reading Program 2018</w:t>
      </w:r>
    </w:p>
    <w:p w:rsidR="00DC4448" w:rsidRDefault="00DC4448" w:rsidP="00DC4448">
      <w:pPr>
        <w:jc w:val="center"/>
        <w:rPr>
          <w:rFonts w:ascii="Showcard Gothic" w:hAnsi="Showcard Gothic"/>
          <w:color w:val="FF0066"/>
          <w:sz w:val="56"/>
          <w:szCs w:val="60"/>
        </w:rPr>
      </w:pPr>
    </w:p>
    <w:p w:rsidR="00DC4448" w:rsidRPr="00DC4448" w:rsidRDefault="00DC4448" w:rsidP="00DC4448">
      <w:pPr>
        <w:jc w:val="center"/>
        <w:rPr>
          <w:rFonts w:ascii="Showcard Gothic" w:hAnsi="Showcard Gothic"/>
          <w:color w:val="FF0066"/>
          <w:sz w:val="56"/>
          <w:szCs w:val="6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5DFA3C4A" wp14:editId="63E7D320">
            <wp:extent cx="2905125" cy="2144906"/>
            <wp:effectExtent l="0" t="0" r="0" b="825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65" cy="21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48" w:rsidRPr="00DC4448" w:rsidRDefault="00DC4448" w:rsidP="005D5AB4">
      <w:pPr>
        <w:jc w:val="center"/>
        <w:rPr>
          <w:rFonts w:ascii="Blackadder ITC" w:hAnsi="Blackadder ITC"/>
          <w:sz w:val="20"/>
          <w:szCs w:val="20"/>
        </w:rPr>
      </w:pPr>
    </w:p>
    <w:p w:rsidR="005D5AB4" w:rsidRDefault="005D5AB4" w:rsidP="00AE1DD7">
      <w:pPr>
        <w:jc w:val="center"/>
        <w:rPr>
          <w:rFonts w:ascii="Comic Sans MS" w:hAnsi="Comic Sans MS"/>
          <w:b/>
          <w:sz w:val="32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C33C9">
        <w:rPr>
          <w:rFonts w:ascii="Comic Sans MS" w:hAnsi="Comic Sans MS"/>
          <w:b/>
          <w:sz w:val="32"/>
          <w:szCs w:val="24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Tuesday mornings 10:00 – 10:45 a.m.</w:t>
      </w:r>
    </w:p>
    <w:p w:rsidR="008C33C9" w:rsidRPr="00E72797" w:rsidRDefault="008C33C9" w:rsidP="008C33C9">
      <w:pPr>
        <w:jc w:val="center"/>
        <w:rPr>
          <w:rFonts w:ascii="Comic Sans MS" w:hAnsi="Comic Sans MS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C33C9">
        <w:rPr>
          <w:rFonts w:ascii="Comic Sans MS" w:hAnsi="Comic Sans MS"/>
          <w:b/>
          <w:sz w:val="32"/>
          <w:szCs w:val="24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In the Contemporary </w:t>
      </w:r>
      <w:r w:rsidRPr="00E72797">
        <w:rPr>
          <w:rFonts w:ascii="Comic Sans MS" w:hAnsi="Comic Sans MS"/>
          <w:b/>
          <w:sz w:val="32"/>
          <w:szCs w:val="24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Club</w:t>
      </w:r>
      <w:r w:rsidR="00E72797" w:rsidRPr="00E72797">
        <w:rPr>
          <w:rFonts w:ascii="Comic Sans MS" w:hAnsi="Comic Sans MS"/>
          <w:b/>
          <w:sz w:val="32"/>
          <w:szCs w:val="24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72797" w:rsidRPr="00E72797">
        <w:rPr>
          <w:rFonts w:ascii="Comic Sans MS" w:hAnsi="Comic Sans MS"/>
          <w:b/>
          <w:sz w:val="24"/>
          <w:szCs w:val="24"/>
          <w:highlight w:val="bla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(173 Eureka St., behind the library)</w:t>
      </w:r>
    </w:p>
    <w:p w:rsidR="005D5AB4" w:rsidRPr="00DC4448" w:rsidRDefault="005D5AB4" w:rsidP="008C33C9">
      <w:pPr>
        <w:jc w:val="center"/>
        <w:rPr>
          <w:rFonts w:ascii="Comic Sans MS" w:hAnsi="Comic Sans MS"/>
          <w:b/>
          <w:color w:val="0070C0"/>
          <w:sz w:val="28"/>
          <w:szCs w:val="30"/>
        </w:rPr>
      </w:pPr>
      <w:r w:rsidRPr="00DC4448">
        <w:rPr>
          <w:rFonts w:ascii="Comic Sans MS" w:hAnsi="Comic Sans MS"/>
          <w:b/>
          <w:color w:val="0070C0"/>
          <w:sz w:val="28"/>
          <w:szCs w:val="30"/>
        </w:rPr>
        <w:t>June 12 ~ Kick-Off with Twinkle Time (music &amp; dancing show)</w:t>
      </w:r>
    </w:p>
    <w:p w:rsidR="005D5AB4" w:rsidRPr="00DC4448" w:rsidRDefault="005D5AB4" w:rsidP="008C33C9">
      <w:pPr>
        <w:jc w:val="center"/>
        <w:rPr>
          <w:rFonts w:ascii="Comic Sans MS" w:hAnsi="Comic Sans MS"/>
          <w:b/>
          <w:color w:val="538135" w:themeColor="accent6" w:themeShade="BF"/>
          <w:sz w:val="28"/>
          <w:szCs w:val="30"/>
        </w:rPr>
      </w:pPr>
      <w:r w:rsidRPr="00DC4448">
        <w:rPr>
          <w:rFonts w:ascii="Comic Sans MS" w:hAnsi="Comic Sans MS"/>
          <w:b/>
          <w:color w:val="538135" w:themeColor="accent6" w:themeShade="BF"/>
          <w:sz w:val="28"/>
          <w:szCs w:val="30"/>
        </w:rPr>
        <w:t>June 19 ~ Marionettes with Franklin Haynes “Marionette Magic”</w:t>
      </w:r>
    </w:p>
    <w:p w:rsidR="005D5AB4" w:rsidRPr="00DC4448" w:rsidRDefault="005D5AB4" w:rsidP="008C33C9">
      <w:pPr>
        <w:jc w:val="center"/>
        <w:rPr>
          <w:rFonts w:ascii="Comic Sans MS" w:hAnsi="Comic Sans MS"/>
          <w:b/>
          <w:color w:val="FFC000"/>
          <w:sz w:val="28"/>
          <w:szCs w:val="30"/>
        </w:rPr>
      </w:pPr>
      <w:r w:rsidRPr="00DC4448">
        <w:rPr>
          <w:rFonts w:ascii="Comic Sans MS" w:hAnsi="Comic Sans MS"/>
          <w:b/>
          <w:color w:val="FFC000"/>
          <w:sz w:val="28"/>
          <w:szCs w:val="30"/>
        </w:rPr>
        <w:t>June 26 ~ One World, One Rhythm (percussion &amp; music show)</w:t>
      </w:r>
    </w:p>
    <w:p w:rsidR="005D5AB4" w:rsidRPr="00DC4448" w:rsidRDefault="005D5AB4" w:rsidP="008C33C9">
      <w:pPr>
        <w:jc w:val="center"/>
        <w:rPr>
          <w:rFonts w:ascii="Comic Sans MS" w:hAnsi="Comic Sans MS"/>
          <w:b/>
          <w:color w:val="FF0000"/>
          <w:sz w:val="28"/>
          <w:szCs w:val="30"/>
        </w:rPr>
      </w:pPr>
      <w:r w:rsidRPr="00DC4448">
        <w:rPr>
          <w:rFonts w:ascii="Comic Sans MS" w:hAnsi="Comic Sans MS"/>
          <w:b/>
          <w:color w:val="FF0000"/>
          <w:sz w:val="28"/>
          <w:szCs w:val="30"/>
        </w:rPr>
        <w:t>July 3 ~ David Cousin ~ (juggling show)</w:t>
      </w:r>
    </w:p>
    <w:p w:rsidR="005D5AB4" w:rsidRPr="00DC4448" w:rsidRDefault="005D5AB4" w:rsidP="008C33C9">
      <w:pPr>
        <w:jc w:val="center"/>
        <w:rPr>
          <w:rFonts w:ascii="Comic Sans MS" w:hAnsi="Comic Sans MS"/>
          <w:b/>
          <w:color w:val="0070C0"/>
          <w:sz w:val="28"/>
          <w:szCs w:val="30"/>
        </w:rPr>
      </w:pPr>
      <w:r w:rsidRPr="00DC4448">
        <w:rPr>
          <w:rFonts w:ascii="Comic Sans MS" w:hAnsi="Comic Sans MS"/>
          <w:b/>
          <w:color w:val="0070C0"/>
          <w:sz w:val="28"/>
          <w:szCs w:val="30"/>
        </w:rPr>
        <w:t>July 10 ~ Arty Loon ~ (magic &amp; comedy)</w:t>
      </w:r>
    </w:p>
    <w:p w:rsidR="005D5AB4" w:rsidRPr="00DC4448" w:rsidRDefault="005D5AB4" w:rsidP="008C33C9">
      <w:pPr>
        <w:jc w:val="center"/>
        <w:rPr>
          <w:rFonts w:ascii="Comic Sans MS" w:hAnsi="Comic Sans MS"/>
          <w:b/>
          <w:color w:val="7030A0"/>
          <w:sz w:val="28"/>
          <w:szCs w:val="30"/>
        </w:rPr>
      </w:pPr>
      <w:r w:rsidRPr="00DC4448">
        <w:rPr>
          <w:rFonts w:ascii="Comic Sans MS" w:hAnsi="Comic Sans MS"/>
          <w:b/>
          <w:color w:val="7030A0"/>
          <w:sz w:val="28"/>
          <w:szCs w:val="30"/>
        </w:rPr>
        <w:t>July 17 ~ Michael Mezmer ~ (magic &amp; illusion)</w:t>
      </w:r>
    </w:p>
    <w:p w:rsidR="005D5AB4" w:rsidRPr="00DC4448" w:rsidRDefault="005D5AB4" w:rsidP="008C33C9">
      <w:pPr>
        <w:jc w:val="center"/>
        <w:rPr>
          <w:rFonts w:ascii="Comic Sans MS" w:hAnsi="Comic Sans MS"/>
          <w:b/>
          <w:color w:val="00B050"/>
          <w:sz w:val="28"/>
          <w:szCs w:val="30"/>
        </w:rPr>
      </w:pPr>
      <w:r w:rsidRPr="00DC4448">
        <w:rPr>
          <w:rFonts w:ascii="Comic Sans MS" w:hAnsi="Comic Sans MS"/>
          <w:b/>
          <w:color w:val="00B050"/>
          <w:sz w:val="28"/>
          <w:szCs w:val="30"/>
        </w:rPr>
        <w:t xml:space="preserve">July 24 ~ Dino </w:t>
      </w:r>
      <w:proofErr w:type="gramStart"/>
      <w:r w:rsidRPr="00DC4448">
        <w:rPr>
          <w:rFonts w:ascii="Comic Sans MS" w:hAnsi="Comic Sans MS"/>
          <w:b/>
          <w:color w:val="00B050"/>
          <w:sz w:val="28"/>
          <w:szCs w:val="30"/>
        </w:rPr>
        <w:t>Encounters</w:t>
      </w:r>
      <w:proofErr w:type="gramEnd"/>
      <w:r w:rsidRPr="00DC4448">
        <w:rPr>
          <w:rFonts w:ascii="Comic Sans MS" w:hAnsi="Comic Sans MS"/>
          <w:b/>
          <w:color w:val="00B050"/>
          <w:sz w:val="28"/>
          <w:szCs w:val="30"/>
        </w:rPr>
        <w:t xml:space="preserve"> (life-size dinosaurs)</w:t>
      </w:r>
    </w:p>
    <w:p w:rsidR="00E72797" w:rsidRPr="00DC4448" w:rsidRDefault="005D5AB4" w:rsidP="00E72797">
      <w:pPr>
        <w:contextualSpacing/>
        <w:jc w:val="center"/>
        <w:rPr>
          <w:rFonts w:ascii="Comic Sans MS" w:hAnsi="Comic Sans MS"/>
          <w:b/>
          <w:color w:val="ED7D31" w:themeColor="accent2"/>
          <w:sz w:val="28"/>
          <w:szCs w:val="30"/>
        </w:rPr>
      </w:pPr>
      <w:r w:rsidRPr="00DC4448">
        <w:rPr>
          <w:rFonts w:ascii="Comic Sans MS" w:hAnsi="Comic Sans MS"/>
          <w:b/>
          <w:color w:val="ED7D31" w:themeColor="accent2"/>
          <w:sz w:val="28"/>
          <w:szCs w:val="30"/>
        </w:rPr>
        <w:t>July 31 ~ Joseph Peck (Caribbean Drums show)</w:t>
      </w:r>
    </w:p>
    <w:p w:rsidR="00DC4448" w:rsidRDefault="00DC4448" w:rsidP="00E72797">
      <w:pPr>
        <w:contextualSpacing/>
        <w:jc w:val="center"/>
        <w:rPr>
          <w:rFonts w:ascii="Comic Sans MS" w:hAnsi="Comic Sans MS"/>
          <w:b/>
          <w:color w:val="ED7D31" w:themeColor="accent2"/>
          <w:sz w:val="16"/>
          <w:szCs w:val="30"/>
        </w:rPr>
      </w:pPr>
    </w:p>
    <w:p w:rsidR="00DC4448" w:rsidRPr="00DC4448" w:rsidRDefault="00DC4448" w:rsidP="00E72797">
      <w:pPr>
        <w:contextualSpacing/>
        <w:jc w:val="center"/>
        <w:rPr>
          <w:rFonts w:ascii="Comic Sans MS" w:hAnsi="Comic Sans MS"/>
          <w:b/>
          <w:color w:val="ED7D31" w:themeColor="accent2"/>
          <w:sz w:val="16"/>
          <w:szCs w:val="30"/>
        </w:rPr>
      </w:pPr>
    </w:p>
    <w:p w:rsidR="00E72797" w:rsidRPr="00DC4448" w:rsidRDefault="00E72797" w:rsidP="00E72797">
      <w:pPr>
        <w:contextualSpacing/>
        <w:jc w:val="center"/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448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A.K. Smiley Public Library</w:t>
      </w:r>
    </w:p>
    <w:p w:rsidR="00E72797" w:rsidRPr="00DC4448" w:rsidRDefault="00E72797" w:rsidP="00E72797">
      <w:pPr>
        <w:contextualSpacing/>
        <w:jc w:val="center"/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448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125 W. Vine St.</w:t>
      </w:r>
    </w:p>
    <w:p w:rsidR="00E72797" w:rsidRPr="00DC4448" w:rsidRDefault="00E72797" w:rsidP="00E72797">
      <w:pPr>
        <w:contextualSpacing/>
        <w:jc w:val="center"/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448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Redlands, CA  92373</w:t>
      </w:r>
    </w:p>
    <w:p w:rsidR="005D5AB4" w:rsidRPr="009A3517" w:rsidRDefault="00E72797" w:rsidP="009A3517">
      <w:pPr>
        <w:contextualSpacing/>
        <w:jc w:val="center"/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448">
        <w:rPr>
          <w:rFonts w:ascii="Verdana" w:hAnsi="Verdan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(909) 798-7674</w:t>
      </w:r>
      <w:bookmarkStart w:id="0" w:name="_GoBack"/>
      <w:bookmarkEnd w:id="0"/>
    </w:p>
    <w:sectPr w:rsidR="005D5AB4" w:rsidRPr="009A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B4"/>
    <w:rsid w:val="005D5AB4"/>
    <w:rsid w:val="007B4F20"/>
    <w:rsid w:val="008C33C9"/>
    <w:rsid w:val="009A3517"/>
    <w:rsid w:val="00AE1DD7"/>
    <w:rsid w:val="00DC4448"/>
    <w:rsid w:val="00E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0A24"/>
  <w15:chartTrackingRefBased/>
  <w15:docId w15:val="{EF0DBDC2-3A0B-4223-9204-74FF0F2F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Martinez</dc:creator>
  <cp:keywords/>
  <dc:description/>
  <cp:lastModifiedBy>Corinne Howell</cp:lastModifiedBy>
  <cp:revision>4</cp:revision>
  <cp:lastPrinted>2018-05-17T20:51:00Z</cp:lastPrinted>
  <dcterms:created xsi:type="dcterms:W3CDTF">2018-05-08T02:13:00Z</dcterms:created>
  <dcterms:modified xsi:type="dcterms:W3CDTF">2018-05-18T18:35:00Z</dcterms:modified>
</cp:coreProperties>
</file>